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</w:t>
      </w:r>
      <w:r w:rsidR="002B1ED5">
        <w:rPr>
          <w:lang w:val="sv-SE"/>
        </w:rPr>
        <w:t>9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bookmarkStart w:id="0" w:name="_GoBack"/>
      <w:bookmarkEnd w:id="0"/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</w:t>
      </w:r>
      <w:r w:rsidR="003D4A18">
        <w:rPr>
          <w:lang w:val="sv-SE"/>
        </w:rPr>
        <w:t>egawai di Unit Kerja yang saya 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>
        <w:rPr>
          <w:lang w:val="sv-SE"/>
        </w:rPr>
        <w:t xml:space="preserve">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2019</w:t>
            </w:r>
          </w:p>
          <w:p w:rsidR="009C5C53" w:rsidRDefault="00A07037" w:rsidP="009C5C53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A341E2">
              <w:rPr>
                <w:lang w:val="sv-SE"/>
              </w:rPr>
              <w:t>Dekan/</w:t>
            </w:r>
            <w:r w:rsidR="009C5C53">
              <w:rPr>
                <w:lang w:val="sv-SE"/>
              </w:rPr>
              <w:t>Wakil Dekan/</w:t>
            </w:r>
          </w:p>
          <w:p w:rsidR="00A341E2" w:rsidRDefault="009C5C53" w:rsidP="009C5C53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Ketua Departemen/Ketua Program Studi,</w:t>
            </w:r>
            <w:r w:rsidR="00A341E2">
              <w:rPr>
                <w:lang w:val="sv-SE"/>
              </w:rPr>
              <w:t xml:space="preserve"> </w:t>
            </w:r>
            <w:r w:rsidR="00A341E2"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="00A341E2"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9C5C53">
        <w:rPr>
          <w:i/>
          <w:sz w:val="22"/>
          <w:szCs w:val="22"/>
          <w:lang w:val="sv-SE"/>
        </w:rPr>
        <w:t>atasan langsung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8D" w:rsidRDefault="0087208D" w:rsidP="00A341E2">
      <w:r>
        <w:separator/>
      </w:r>
    </w:p>
  </w:endnote>
  <w:endnote w:type="continuationSeparator" w:id="0">
    <w:p w:rsidR="0087208D" w:rsidRDefault="0087208D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8D" w:rsidRDefault="0087208D" w:rsidP="00A341E2">
      <w:r>
        <w:separator/>
      </w:r>
    </w:p>
  </w:footnote>
  <w:footnote w:type="continuationSeparator" w:id="0">
    <w:p w:rsidR="0087208D" w:rsidRDefault="0087208D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E44" w:rsidRDefault="00C13E44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C13E44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</w:t>
                    </w:r>
                    <w:r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347A7A"/>
    <w:rsid w:val="00351C00"/>
    <w:rsid w:val="00382BC6"/>
    <w:rsid w:val="003A1BAD"/>
    <w:rsid w:val="003B7022"/>
    <w:rsid w:val="003D4A18"/>
    <w:rsid w:val="00435BB2"/>
    <w:rsid w:val="00445AE6"/>
    <w:rsid w:val="004608D1"/>
    <w:rsid w:val="00484A8A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20A5E"/>
    <w:rsid w:val="00842C14"/>
    <w:rsid w:val="00847109"/>
    <w:rsid w:val="00866D93"/>
    <w:rsid w:val="0087208D"/>
    <w:rsid w:val="008C40BB"/>
    <w:rsid w:val="00946676"/>
    <w:rsid w:val="009751BE"/>
    <w:rsid w:val="00982C9B"/>
    <w:rsid w:val="00994597"/>
    <w:rsid w:val="009956F1"/>
    <w:rsid w:val="009C5C53"/>
    <w:rsid w:val="009E2032"/>
    <w:rsid w:val="009F1784"/>
    <w:rsid w:val="00A07037"/>
    <w:rsid w:val="00A07A51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13E44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058AD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957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ROPEG-ISNI</cp:lastModifiedBy>
  <cp:revision>3</cp:revision>
  <cp:lastPrinted>2019-10-10T09:25:00Z</cp:lastPrinted>
  <dcterms:created xsi:type="dcterms:W3CDTF">2019-11-08T06:20:00Z</dcterms:created>
  <dcterms:modified xsi:type="dcterms:W3CDTF">2019-11-08T06:42:00Z</dcterms:modified>
</cp:coreProperties>
</file>